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B83" w:rsidRPr="00587B83" w:rsidRDefault="00587B83" w:rsidP="00587B83">
      <w:r>
        <w:t>P</w:t>
      </w:r>
      <w:r w:rsidRPr="00587B83">
        <w:t>lease find attached herewith the Complete procedure for joining CDSL  for Dematerialization of physical shares of unlisted Companies along with the fee structure of depository. </w:t>
      </w:r>
    </w:p>
    <w:p w:rsidR="00587B83" w:rsidRPr="00587B83" w:rsidRDefault="00587B83" w:rsidP="00587B83">
      <w:r w:rsidRPr="00587B83">
        <w:t> </w:t>
      </w:r>
      <w:r w:rsidRPr="00587B83">
        <w:rPr>
          <w:b/>
          <w:bCs/>
        </w:rPr>
        <w:t>One time joining fees in CDSL is Rs. 15,000/- (for Unlisted Co.)/-</w:t>
      </w:r>
    </w:p>
    <w:p w:rsidR="00587B83" w:rsidRPr="00587B83" w:rsidRDefault="00587B83" w:rsidP="00587B83">
      <w:r w:rsidRPr="00587B83">
        <w:rPr>
          <w:b/>
          <w:bCs/>
        </w:rPr>
        <w:t> ( GST 18% as applicable)</w:t>
      </w:r>
    </w:p>
    <w:p w:rsidR="00587B83" w:rsidRPr="00587B83" w:rsidRDefault="00587B83" w:rsidP="00587B83">
      <w:r w:rsidRPr="00587B83">
        <w:t> </w:t>
      </w:r>
      <w:r>
        <w:t>Annual custody fees of CDSL </w:t>
      </w:r>
      <w:r w:rsidRPr="00587B83">
        <w:t>will be paid depending on paid-up capital of the Company which is to be charged on annual basis (Tariff Structure given below)</w:t>
      </w:r>
    </w:p>
    <w:p w:rsidR="00587B83" w:rsidRPr="00587B83" w:rsidRDefault="00587B83" w:rsidP="00587B83">
      <w:r w:rsidRPr="00587B83">
        <w:rPr>
          <w:b/>
          <w:bCs/>
        </w:rPr>
        <w:t>CDSL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50"/>
        <w:gridCol w:w="1695"/>
      </w:tblGrid>
      <w:tr w:rsidR="00587B83" w:rsidRPr="00587B83" w:rsidTr="00587B83">
        <w:trPr>
          <w:trHeight w:val="105"/>
        </w:trPr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rPr>
                <w:b/>
                <w:bCs/>
              </w:rPr>
              <w:t>Nominal Value of securities admitted (Rs.)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rPr>
                <w:b/>
                <w:bCs/>
              </w:rPr>
              <w:t>Amount (Rs.)</w:t>
            </w:r>
          </w:p>
        </w:tc>
      </w:tr>
      <w:tr w:rsidR="00587B83" w:rsidRPr="00587B83" w:rsidTr="00587B83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rPr>
                <w:b/>
                <w:bCs/>
              </w:rPr>
              <w:t>Upto Rs. 2.5 crore (applicable only for issuer of</w:t>
            </w:r>
          </w:p>
          <w:p w:rsidR="00587B83" w:rsidRPr="00587B83" w:rsidRDefault="00587B83" w:rsidP="00587B83">
            <w:r w:rsidRPr="00587B83">
              <w:rPr>
                <w:b/>
                <w:bCs/>
              </w:rPr>
              <w:t>unlisted shares)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rPr>
                <w:b/>
                <w:bCs/>
              </w:rPr>
              <w:t>5,000</w:t>
            </w:r>
          </w:p>
        </w:tc>
      </w:tr>
      <w:tr w:rsidR="00587B83" w:rsidRPr="00587B83" w:rsidTr="00587B83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Above 2.5 crore upto  5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9,000</w:t>
            </w:r>
          </w:p>
        </w:tc>
      </w:tr>
      <w:tr w:rsidR="00587B83" w:rsidRPr="00587B83" w:rsidTr="00587B83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Above 5 crore and upto 10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22,500</w:t>
            </w:r>
          </w:p>
        </w:tc>
      </w:tr>
      <w:tr w:rsidR="00587B83" w:rsidRPr="00587B83" w:rsidTr="00587B83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Above 10 crore and upto 20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45,000</w:t>
            </w:r>
          </w:p>
        </w:tc>
      </w:tr>
      <w:tr w:rsidR="00587B83" w:rsidRPr="00587B83" w:rsidTr="00587B83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Above 20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75,000</w:t>
            </w:r>
          </w:p>
        </w:tc>
      </w:tr>
    </w:tbl>
    <w:p w:rsidR="00587B83" w:rsidRPr="00587B83" w:rsidRDefault="00587B83" w:rsidP="00587B83">
      <w:r w:rsidRPr="00587B83">
        <w:t> </w:t>
      </w:r>
    </w:p>
    <w:p w:rsidR="00587B83" w:rsidRPr="00587B83" w:rsidRDefault="00587B83" w:rsidP="00587B83">
      <w:r w:rsidRPr="00587B83">
        <w:t>* Plus GST as applicable</w:t>
      </w:r>
    </w:p>
    <w:tbl>
      <w:tblPr>
        <w:tblpPr w:leftFromText="180" w:rightFromText="180" w:vertAnchor="text" w:horzAnchor="margin" w:tblpXSpec="center" w:tblpY="415"/>
        <w:tblW w:w="116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40"/>
      </w:tblGrid>
      <w:tr w:rsidR="00587B83" w:rsidRPr="00587B83" w:rsidTr="00587B83">
        <w:trPr>
          <w:trHeight w:val="315"/>
        </w:trPr>
        <w:tc>
          <w:tcPr>
            <w:tcW w:w="1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rPr>
                <w:b/>
                <w:bCs/>
              </w:rPr>
              <w:t>Security Deposit (2 years of applicable Annual Custody Fees) charged by CDSL</w:t>
            </w:r>
          </w:p>
          <w:p w:rsidR="00587B83" w:rsidRPr="00587B83" w:rsidRDefault="00587B83" w:rsidP="00587B83">
            <w:r w:rsidRPr="00587B83">
              <w:rPr>
                <w:b/>
                <w:bCs/>
              </w:rPr>
              <w:t>(GST NOT APPLICABLE)</w:t>
            </w:r>
          </w:p>
        </w:tc>
      </w:tr>
      <w:tr w:rsidR="00587B83" w:rsidRPr="00587B83" w:rsidTr="00587B83">
        <w:trPr>
          <w:trHeight w:val="315"/>
        </w:trPr>
        <w:tc>
          <w:tcPr>
            <w:tcW w:w="1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7B83" w:rsidRPr="00587B83" w:rsidRDefault="00587B83" w:rsidP="00587B83">
            <w:r w:rsidRPr="00587B83">
              <w:t>APPLICABLE ON UNLISTED PUBLIC COMPANY</w:t>
            </w:r>
          </w:p>
        </w:tc>
      </w:tr>
    </w:tbl>
    <w:p w:rsidR="00587B83" w:rsidRPr="00587B83" w:rsidRDefault="00587B83" w:rsidP="00587B83">
      <w:r w:rsidRPr="00587B83">
        <w:t>  </w:t>
      </w:r>
    </w:p>
    <w:p w:rsidR="00587B83" w:rsidRDefault="00587B83" w:rsidP="00587B83">
      <w:r w:rsidRPr="00587B83">
        <w:t> </w:t>
      </w:r>
    </w:p>
    <w:p w:rsidR="00587B83" w:rsidRDefault="00587B83" w:rsidP="00587B83"/>
    <w:p w:rsidR="00587B83" w:rsidRDefault="00587B83" w:rsidP="00587B83"/>
    <w:p w:rsidR="00587B83" w:rsidRDefault="00587B83" w:rsidP="00587B83"/>
    <w:p w:rsidR="00587B83" w:rsidRDefault="00587B83" w:rsidP="00587B83"/>
    <w:p w:rsidR="00587B83" w:rsidRDefault="00587B83" w:rsidP="00587B83"/>
    <w:p w:rsidR="00587B83" w:rsidRPr="00587B83" w:rsidRDefault="00587B83" w:rsidP="00587B83"/>
    <w:p w:rsidR="00587B83" w:rsidRPr="00587B83" w:rsidRDefault="00587B83" w:rsidP="00587B83">
      <w:r w:rsidRPr="00587B83">
        <w:rPr>
          <w:b/>
          <w:bCs/>
          <w:u w:val="single"/>
        </w:rPr>
        <w:t>LIST OF DOCUMENTS REQUIRED:</w:t>
      </w:r>
    </w:p>
    <w:p w:rsidR="00587B83" w:rsidRPr="00587B83" w:rsidRDefault="00587B83" w:rsidP="00587B83">
      <w:r w:rsidRPr="00587B83">
        <w:t>1. Appointment letter of RTA </w:t>
      </w:r>
    </w:p>
    <w:p w:rsidR="00587B83" w:rsidRPr="00587B83" w:rsidRDefault="00587B83" w:rsidP="00587B83">
      <w:r w:rsidRPr="00587B83">
        <w:t>2. Board Resolution-manual signatures in specimen signature and manual &amp; digital signatures at the bottom of the page(signing place)</w:t>
      </w:r>
    </w:p>
    <w:p w:rsidR="00587B83" w:rsidRPr="00587B83" w:rsidRDefault="00587B83" w:rsidP="00587B83">
      <w:r w:rsidRPr="00587B83">
        <w:t>3. Undertaking</w:t>
      </w:r>
    </w:p>
    <w:p w:rsidR="00587B83" w:rsidRPr="00587B83" w:rsidRDefault="00587B83" w:rsidP="00587B83">
      <w:r w:rsidRPr="00587B83">
        <w:t>4. MCF- word file</w:t>
      </w:r>
    </w:p>
    <w:p w:rsidR="00587B83" w:rsidRPr="00587B83" w:rsidRDefault="00587B83" w:rsidP="00587B83">
      <w:r w:rsidRPr="00587B83">
        <w:t>5. Net Worth Certificate</w:t>
      </w:r>
      <w:r>
        <w:t xml:space="preserve"> as </w:t>
      </w:r>
      <w:r w:rsidRPr="00587B83">
        <w:t>per audited annual report for the last financial year</w:t>
      </w:r>
      <w:r>
        <w:t xml:space="preserve"> </w:t>
      </w:r>
      <w:r w:rsidRPr="00587B83">
        <w:t>in the prescribed format and digitally signed by the person who is providing the certificate &amp; authorised person of the company</w:t>
      </w:r>
    </w:p>
    <w:p w:rsidR="00587B83" w:rsidRPr="00587B83" w:rsidRDefault="00587B83" w:rsidP="00587B83">
      <w:r w:rsidRPr="00587B83">
        <w:t>6.MOA, AOA &amp; COI-digitally signed first or last  page and also all COI(require whole file)</w:t>
      </w:r>
    </w:p>
    <w:p w:rsidR="00587B83" w:rsidRPr="00587B83" w:rsidRDefault="00587B83" w:rsidP="00587B83">
      <w:r w:rsidRPr="00587B83">
        <w:t>7.Auditors Report &amp; Balance Sheet for the last financial year-digitally signed first or last  page (require whole file)</w:t>
      </w:r>
    </w:p>
    <w:p w:rsidR="00587B83" w:rsidRPr="00587B83" w:rsidRDefault="00587B83" w:rsidP="00587B83">
      <w:r w:rsidRPr="00587B83">
        <w:t>8. GST certificate/GST declaration</w:t>
      </w:r>
    </w:p>
    <w:p w:rsidR="00587B83" w:rsidRPr="00587B83" w:rsidRDefault="00587B83" w:rsidP="00587B83">
      <w:r w:rsidRPr="00587B83">
        <w:t> 9.Freeze/Unfreeze-declaration(Pvt. company)</w:t>
      </w:r>
    </w:p>
    <w:p w:rsidR="00A43D4C" w:rsidRDefault="00587B83" w:rsidP="00587B83">
      <w:r w:rsidRPr="00587B83">
        <w:t> </w:t>
      </w:r>
    </w:p>
    <w:p w:rsidR="00587B83" w:rsidRPr="00587B83" w:rsidRDefault="00587B83" w:rsidP="00587B83">
      <w:r w:rsidRPr="00587B83">
        <w:t>All the documents need to be digitally signed by the authorized person and Net Worth certificate by PCA/PCS</w:t>
      </w:r>
    </w:p>
    <w:p w:rsidR="00587B83" w:rsidRPr="00587B83" w:rsidRDefault="00587B83" w:rsidP="00587B83"/>
    <w:p w:rsidR="00587B83" w:rsidRPr="00587B83" w:rsidRDefault="00587B83" w:rsidP="00587B83">
      <w:r w:rsidRPr="00587B83">
        <w:t>Maximum size to be uploaded on Depository portal is 10MB each.</w:t>
      </w:r>
    </w:p>
    <w:p w:rsidR="00915768" w:rsidRDefault="00915768"/>
    <w:sectPr w:rsidR="00915768" w:rsidSect="00C57566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989" w:rsidRDefault="007F2989" w:rsidP="00587B83">
      <w:pPr>
        <w:spacing w:after="0" w:line="240" w:lineRule="auto"/>
      </w:pPr>
      <w:r>
        <w:separator/>
      </w:r>
    </w:p>
  </w:endnote>
  <w:endnote w:type="continuationSeparator" w:id="1">
    <w:p w:rsidR="007F2989" w:rsidRDefault="007F2989" w:rsidP="00587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989" w:rsidRDefault="007F2989" w:rsidP="00587B83">
      <w:pPr>
        <w:spacing w:after="0" w:line="240" w:lineRule="auto"/>
      </w:pPr>
      <w:r>
        <w:separator/>
      </w:r>
    </w:p>
  </w:footnote>
  <w:footnote w:type="continuationSeparator" w:id="1">
    <w:p w:rsidR="007F2989" w:rsidRDefault="007F2989" w:rsidP="00587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83" w:rsidRPr="00587B83" w:rsidRDefault="00587B83" w:rsidP="00587B83">
    <w:pPr>
      <w:pStyle w:val="Header"/>
      <w:jc w:val="center"/>
      <w:rPr>
        <w:b/>
      </w:rPr>
    </w:pPr>
    <w:r w:rsidRPr="00587B83">
      <w:rPr>
        <w:b/>
      </w:rPr>
      <w:t>JOINING PROCEDURE-CDSL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7B83"/>
    <w:rsid w:val="0055441B"/>
    <w:rsid w:val="00587B83"/>
    <w:rsid w:val="007F2989"/>
    <w:rsid w:val="00915768"/>
    <w:rsid w:val="00A43D4C"/>
    <w:rsid w:val="00C57566"/>
    <w:rsid w:val="00D1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87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B83"/>
  </w:style>
  <w:style w:type="paragraph" w:styleId="Footer">
    <w:name w:val="footer"/>
    <w:basedOn w:val="Normal"/>
    <w:link w:val="FooterChar"/>
    <w:uiPriority w:val="99"/>
    <w:semiHidden/>
    <w:unhideWhenUsed/>
    <w:rsid w:val="00587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7B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2022-03-04T12:19:00Z</dcterms:created>
  <dcterms:modified xsi:type="dcterms:W3CDTF">2022-03-04T12:29:00Z</dcterms:modified>
</cp:coreProperties>
</file>